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2BB2" w:rsidRDefault="008672B6" w:rsidP="008672B6">
      <w:pPr>
        <w:jc w:val="center"/>
      </w:pPr>
      <w:r>
        <w:t>EXEMPLE 1</w:t>
      </w:r>
    </w:p>
    <w:p w:rsidR="008672B6" w:rsidRDefault="008672B6"/>
    <w:p w:rsidR="008672B6" w:rsidRDefault="008672B6"/>
    <w:p w:rsidR="00F8272D" w:rsidRDefault="00A9311C">
      <w:r>
        <w:rPr>
          <w:noProof/>
        </w:rPr>
        <w:drawing>
          <wp:inline distT="0" distB="0" distL="0" distR="0">
            <wp:extent cx="5756910" cy="4176395"/>
            <wp:effectExtent l="0" t="0" r="0" b="1905"/>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pn-pratiquer-aujourdhui-covi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4176395"/>
                    </a:xfrm>
                    <a:prstGeom prst="rect">
                      <a:avLst/>
                    </a:prstGeom>
                  </pic:spPr>
                </pic:pic>
              </a:graphicData>
            </a:graphic>
          </wp:inline>
        </w:drawing>
      </w:r>
    </w:p>
    <w:p w:rsidR="00A9311C" w:rsidRDefault="00A9311C"/>
    <w:p w:rsidR="00A9311C" w:rsidRDefault="00A9311C" w:rsidP="00A9311C"/>
    <w:p w:rsidR="00A9311C" w:rsidRDefault="00A9311C" w:rsidP="00A9311C">
      <w:r>
        <w:t>---------------------------------------------------------------------------------------------------------------------------</w:t>
      </w:r>
    </w:p>
    <w:p w:rsidR="00A9311C" w:rsidRDefault="00A9311C" w:rsidP="00A9311C"/>
    <w:p w:rsidR="00A9311C" w:rsidRDefault="00A9311C" w:rsidP="00A9311C">
      <w:pPr>
        <w:pBdr>
          <w:top w:val="single" w:sz="4" w:space="1" w:color="auto"/>
          <w:left w:val="single" w:sz="4" w:space="4" w:color="auto"/>
          <w:bottom w:val="single" w:sz="4" w:space="1" w:color="auto"/>
          <w:right w:val="single" w:sz="4" w:space="4" w:color="auto"/>
        </w:pBdr>
      </w:pPr>
      <w:r>
        <w:t>Je soussigné (</w:t>
      </w:r>
      <w:r w:rsidRPr="00A9311C">
        <w:rPr>
          <w:color w:val="4472C4" w:themeColor="accent1"/>
        </w:rPr>
        <w:t>nom, prénom</w:t>
      </w:r>
      <w:r>
        <w:t>) reconnaît avoir pris connaissance du document « Puis-je pratiquer mon activité subaquatique aujourd’hui ? » et affirme n’entrer dans aucun des cas cités (aucune réponse « oui ») interdisant la pratique de la plongée.</w:t>
      </w:r>
    </w:p>
    <w:p w:rsidR="00A9311C" w:rsidRDefault="00A9311C" w:rsidP="00A9311C">
      <w:pPr>
        <w:pBdr>
          <w:top w:val="single" w:sz="4" w:space="1" w:color="auto"/>
          <w:left w:val="single" w:sz="4" w:space="4" w:color="auto"/>
          <w:bottom w:val="single" w:sz="4" w:space="1" w:color="auto"/>
          <w:right w:val="single" w:sz="4" w:space="4" w:color="auto"/>
        </w:pBdr>
      </w:pPr>
      <w:r>
        <w:t>Je certifie la sincérité de cette réponse.</w:t>
      </w:r>
    </w:p>
    <w:p w:rsidR="00A9311C" w:rsidRDefault="00A9311C" w:rsidP="00A9311C">
      <w:pPr>
        <w:pBdr>
          <w:top w:val="single" w:sz="4" w:space="1" w:color="auto"/>
          <w:left w:val="single" w:sz="4" w:space="4" w:color="auto"/>
          <w:bottom w:val="single" w:sz="4" w:space="1" w:color="auto"/>
          <w:right w:val="single" w:sz="4" w:space="4" w:color="auto"/>
        </w:pBdr>
      </w:pPr>
      <w:r w:rsidRPr="00A9311C">
        <w:rPr>
          <w:color w:val="4472C4" w:themeColor="accent1"/>
        </w:rPr>
        <w:t>Date et signature</w:t>
      </w:r>
      <w:r>
        <w:t>.</w:t>
      </w:r>
    </w:p>
    <w:p w:rsidR="00A9311C" w:rsidRDefault="00A9311C" w:rsidP="00A9311C"/>
    <w:p w:rsidR="00A9311C" w:rsidRDefault="00A9311C"/>
    <w:p w:rsidR="00F8272D" w:rsidRDefault="00F8272D"/>
    <w:p w:rsidR="008672B6" w:rsidRDefault="00A9311C" w:rsidP="008672B6">
      <w:pPr>
        <w:jc w:val="center"/>
      </w:pPr>
      <w:r>
        <w:br w:type="column"/>
      </w:r>
      <w:r w:rsidR="008672B6">
        <w:lastRenderedPageBreak/>
        <w:t xml:space="preserve">EXEMPLE </w:t>
      </w:r>
      <w:r w:rsidR="008672B6">
        <w:t>2</w:t>
      </w:r>
    </w:p>
    <w:p w:rsidR="00F8272D" w:rsidRDefault="00F8272D"/>
    <w:p w:rsidR="00F8272D" w:rsidRDefault="00F8272D"/>
    <w:p w:rsidR="00F8272D" w:rsidRPr="00F721F3" w:rsidRDefault="00F8272D" w:rsidP="00F8272D">
      <w:pPr>
        <w:jc w:val="both"/>
        <w:rPr>
          <w:i/>
          <w:iCs/>
        </w:rPr>
      </w:pPr>
      <w:r w:rsidRPr="00F721F3">
        <w:rPr>
          <w:i/>
          <w:iCs/>
        </w:rPr>
        <w:t>En l’état actuel des connaissances nul ne peut affirmer que les personnes ayant contracté le virus ou que les personnes asymptomatiques ne sont pas susceptibles d’avoir eu des atteintes, même bénignes, pouvant avoir des conséquences en plongée.</w:t>
      </w:r>
    </w:p>
    <w:p w:rsidR="00F8272D" w:rsidRPr="00F721F3" w:rsidRDefault="00F8272D" w:rsidP="00F8272D">
      <w:pPr>
        <w:jc w:val="both"/>
        <w:rPr>
          <w:i/>
          <w:iCs/>
        </w:rPr>
      </w:pPr>
      <w:r w:rsidRPr="00F721F3">
        <w:rPr>
          <w:i/>
          <w:iCs/>
        </w:rPr>
        <w:t>Ce questionnaire vise à la fois à vous informer et à vous aider à dépister un risque éventuel.</w:t>
      </w:r>
    </w:p>
    <w:p w:rsidR="00F8272D" w:rsidRDefault="00F8272D" w:rsidP="00F8272D"/>
    <w:p w:rsidR="00F8272D" w:rsidRPr="003B67F7" w:rsidRDefault="00F8272D" w:rsidP="00A9311C">
      <w:pPr>
        <w:pStyle w:val="Titre1"/>
        <w:spacing w:after="4" w:line="480" w:lineRule="auto"/>
        <w:ind w:left="0" w:right="-6" w:firstLine="1080"/>
        <w:rPr>
          <w:lang w:val="fr-FR"/>
        </w:rPr>
      </w:pPr>
      <w:r w:rsidRPr="003B67F7">
        <w:rPr>
          <w:lang w:val="fr-FR"/>
        </w:rPr>
        <w:t xml:space="preserve">Questionnaire avant plongée </w:t>
      </w:r>
      <w:r w:rsidR="00A9311C">
        <w:rPr>
          <w:lang w:val="fr-FR"/>
        </w:rPr>
        <w:t>d’après</w:t>
      </w:r>
      <w:r w:rsidRPr="003B67F7">
        <w:rPr>
          <w:lang w:val="fr-FR"/>
        </w:rPr>
        <w:t xml:space="preserve"> MED</w:t>
      </w:r>
      <w:r>
        <w:rPr>
          <w:lang w:val="fr-FR"/>
        </w:rPr>
        <w:t>SUBHYP</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A9311C" w:rsidTr="00A9311C">
        <w:trPr>
          <w:trHeight w:val="393"/>
        </w:trPr>
        <w:tc>
          <w:tcPr>
            <w:tcW w:w="9072" w:type="dxa"/>
          </w:tcPr>
          <w:p w:rsidR="00A9311C" w:rsidRPr="003B67F7" w:rsidRDefault="00A9311C" w:rsidP="00F353C4">
            <w:pPr>
              <w:pStyle w:val="TableParagraph"/>
              <w:rPr>
                <w:lang w:val="fr-FR"/>
              </w:rPr>
            </w:pPr>
          </w:p>
        </w:tc>
      </w:tr>
      <w:tr w:rsidR="00A9311C" w:rsidRPr="00C06D6E" w:rsidTr="00A9311C">
        <w:trPr>
          <w:trHeight w:val="369"/>
        </w:trPr>
        <w:tc>
          <w:tcPr>
            <w:tcW w:w="9072" w:type="dxa"/>
            <w:shd w:val="clear" w:color="auto" w:fill="D9D9D9"/>
          </w:tcPr>
          <w:p w:rsidR="00A9311C" w:rsidRPr="00C06D6E" w:rsidRDefault="00A9311C" w:rsidP="00F353C4">
            <w:pPr>
              <w:pStyle w:val="TableParagraph"/>
              <w:spacing w:before="42"/>
              <w:ind w:left="107"/>
              <w:rPr>
                <w:b/>
                <w:sz w:val="24"/>
                <w:lang w:val="fr-FR"/>
              </w:rPr>
            </w:pPr>
            <w:r w:rsidRPr="00C06D6E">
              <w:rPr>
                <w:b/>
                <w:sz w:val="24"/>
                <w:lang w:val="fr-FR"/>
              </w:rPr>
              <w:t xml:space="preserve">Avez-vous ou quelqu’un de votre entourage </w:t>
            </w:r>
            <w:proofErr w:type="spellStart"/>
            <w:r w:rsidRPr="00C06D6E">
              <w:rPr>
                <w:b/>
                <w:sz w:val="24"/>
                <w:lang w:val="fr-FR"/>
              </w:rPr>
              <w:t>a-t-il</w:t>
            </w:r>
            <w:proofErr w:type="spellEnd"/>
            <w:r w:rsidRPr="00C06D6E">
              <w:rPr>
                <w:b/>
                <w:sz w:val="24"/>
                <w:lang w:val="fr-FR"/>
              </w:rPr>
              <w:t xml:space="preserve"> eu ou ressenti :</w:t>
            </w:r>
          </w:p>
        </w:tc>
      </w:tr>
      <w:tr w:rsidR="00A9311C" w:rsidTr="00A9311C">
        <w:trPr>
          <w:trHeight w:val="275"/>
        </w:trPr>
        <w:tc>
          <w:tcPr>
            <w:tcW w:w="9072" w:type="dxa"/>
          </w:tcPr>
          <w:p w:rsidR="00A9311C" w:rsidRDefault="00A9311C" w:rsidP="00F353C4">
            <w:pPr>
              <w:pStyle w:val="TableParagraph"/>
              <w:spacing w:line="256" w:lineRule="exact"/>
              <w:ind w:left="107"/>
              <w:rPr>
                <w:sz w:val="24"/>
              </w:rPr>
            </w:pPr>
            <w:r>
              <w:rPr>
                <w:sz w:val="24"/>
              </w:rPr>
              <w:t xml:space="preserve">De la </w:t>
            </w:r>
            <w:proofErr w:type="spellStart"/>
            <w:r>
              <w:rPr>
                <w:sz w:val="24"/>
              </w:rPr>
              <w:t>température</w:t>
            </w:r>
            <w:proofErr w:type="spellEnd"/>
            <w:r>
              <w:rPr>
                <w:sz w:val="24"/>
              </w:rPr>
              <w:t xml:space="preserve"> &gt; 38° C</w:t>
            </w:r>
          </w:p>
        </w:tc>
      </w:tr>
      <w:tr w:rsidR="00A9311C" w:rsidTr="00A9311C">
        <w:trPr>
          <w:trHeight w:val="275"/>
        </w:trPr>
        <w:tc>
          <w:tcPr>
            <w:tcW w:w="9072" w:type="dxa"/>
          </w:tcPr>
          <w:p w:rsidR="00A9311C" w:rsidRDefault="00A9311C" w:rsidP="00F353C4">
            <w:pPr>
              <w:pStyle w:val="TableParagraph"/>
              <w:spacing w:line="256" w:lineRule="exact"/>
              <w:ind w:left="107"/>
              <w:rPr>
                <w:sz w:val="24"/>
              </w:rPr>
            </w:pPr>
            <w:r>
              <w:rPr>
                <w:sz w:val="24"/>
              </w:rPr>
              <w:t>Des frissons</w:t>
            </w:r>
          </w:p>
        </w:tc>
      </w:tr>
      <w:tr w:rsidR="00A9311C" w:rsidTr="00A9311C">
        <w:trPr>
          <w:trHeight w:val="275"/>
        </w:trPr>
        <w:tc>
          <w:tcPr>
            <w:tcW w:w="9072" w:type="dxa"/>
          </w:tcPr>
          <w:p w:rsidR="00A9311C" w:rsidRDefault="00A9311C" w:rsidP="00F353C4">
            <w:pPr>
              <w:pStyle w:val="TableParagraph"/>
              <w:spacing w:line="256" w:lineRule="exact"/>
              <w:ind w:left="107"/>
              <w:rPr>
                <w:sz w:val="24"/>
              </w:rPr>
            </w:pPr>
            <w:r>
              <w:rPr>
                <w:sz w:val="24"/>
              </w:rPr>
              <w:t xml:space="preserve">Des </w:t>
            </w:r>
            <w:proofErr w:type="spellStart"/>
            <w:r>
              <w:rPr>
                <w:sz w:val="24"/>
              </w:rPr>
              <w:t>courbatures</w:t>
            </w:r>
            <w:proofErr w:type="spellEnd"/>
          </w:p>
        </w:tc>
      </w:tr>
      <w:tr w:rsidR="00A9311C" w:rsidTr="00A9311C">
        <w:trPr>
          <w:trHeight w:val="277"/>
        </w:trPr>
        <w:tc>
          <w:tcPr>
            <w:tcW w:w="9072" w:type="dxa"/>
          </w:tcPr>
          <w:p w:rsidR="00A9311C" w:rsidRDefault="00A9311C" w:rsidP="00F353C4">
            <w:pPr>
              <w:pStyle w:val="TableParagraph"/>
              <w:spacing w:line="258" w:lineRule="exact"/>
              <w:ind w:left="107"/>
              <w:rPr>
                <w:sz w:val="24"/>
              </w:rPr>
            </w:pPr>
            <w:r>
              <w:rPr>
                <w:sz w:val="24"/>
              </w:rPr>
              <w:t xml:space="preserve">Une fatigue </w:t>
            </w:r>
            <w:proofErr w:type="spellStart"/>
            <w:r>
              <w:rPr>
                <w:sz w:val="24"/>
              </w:rPr>
              <w:t>importante</w:t>
            </w:r>
            <w:proofErr w:type="spellEnd"/>
          </w:p>
        </w:tc>
      </w:tr>
      <w:tr w:rsidR="00A9311C" w:rsidRPr="00C06D6E" w:rsidTr="00A9311C">
        <w:trPr>
          <w:trHeight w:val="275"/>
        </w:trPr>
        <w:tc>
          <w:tcPr>
            <w:tcW w:w="9072" w:type="dxa"/>
          </w:tcPr>
          <w:p w:rsidR="00A9311C" w:rsidRPr="00C06D6E" w:rsidRDefault="00A9311C" w:rsidP="00F353C4">
            <w:pPr>
              <w:pStyle w:val="TableParagraph"/>
              <w:spacing w:line="256" w:lineRule="exact"/>
              <w:ind w:left="107"/>
              <w:rPr>
                <w:sz w:val="24"/>
                <w:lang w:val="fr-FR"/>
              </w:rPr>
            </w:pPr>
            <w:r w:rsidRPr="00C06D6E">
              <w:rPr>
                <w:sz w:val="24"/>
                <w:lang w:val="fr-FR"/>
              </w:rPr>
              <w:t>Des maux de tête inhabituels</w:t>
            </w:r>
          </w:p>
        </w:tc>
      </w:tr>
      <w:tr w:rsidR="00A9311C" w:rsidTr="00A9311C">
        <w:trPr>
          <w:trHeight w:val="275"/>
        </w:trPr>
        <w:tc>
          <w:tcPr>
            <w:tcW w:w="9072" w:type="dxa"/>
          </w:tcPr>
          <w:p w:rsidR="00A9311C" w:rsidRDefault="00A9311C" w:rsidP="00F353C4">
            <w:pPr>
              <w:pStyle w:val="TableParagraph"/>
              <w:spacing w:line="256" w:lineRule="exact"/>
              <w:ind w:left="107"/>
              <w:rPr>
                <w:sz w:val="24"/>
              </w:rPr>
            </w:pPr>
            <w:r>
              <w:rPr>
                <w:sz w:val="24"/>
              </w:rPr>
              <w:t xml:space="preserve">Des </w:t>
            </w:r>
            <w:proofErr w:type="spellStart"/>
            <w:r>
              <w:rPr>
                <w:sz w:val="24"/>
              </w:rPr>
              <w:t>maux</w:t>
            </w:r>
            <w:proofErr w:type="spellEnd"/>
            <w:r>
              <w:rPr>
                <w:sz w:val="24"/>
              </w:rPr>
              <w:t xml:space="preserve"> de gorge</w:t>
            </w:r>
          </w:p>
        </w:tc>
      </w:tr>
      <w:tr w:rsidR="00A9311C" w:rsidRPr="00C06D6E" w:rsidTr="00A9311C">
        <w:trPr>
          <w:trHeight w:val="275"/>
        </w:trPr>
        <w:tc>
          <w:tcPr>
            <w:tcW w:w="9072" w:type="dxa"/>
          </w:tcPr>
          <w:p w:rsidR="00A9311C" w:rsidRPr="00C06D6E" w:rsidRDefault="00A9311C" w:rsidP="00F353C4">
            <w:pPr>
              <w:pStyle w:val="TableParagraph"/>
              <w:spacing w:line="256" w:lineRule="exact"/>
              <w:ind w:left="107"/>
              <w:rPr>
                <w:sz w:val="24"/>
                <w:lang w:val="fr-FR"/>
              </w:rPr>
            </w:pPr>
            <w:r w:rsidRPr="00C06D6E">
              <w:rPr>
                <w:sz w:val="24"/>
                <w:lang w:val="fr-FR"/>
              </w:rPr>
              <w:t>Le nez qui coule, des crachats</w:t>
            </w:r>
          </w:p>
        </w:tc>
      </w:tr>
      <w:tr w:rsidR="00A9311C" w:rsidRPr="00C06D6E" w:rsidTr="00A9311C">
        <w:trPr>
          <w:trHeight w:val="275"/>
        </w:trPr>
        <w:tc>
          <w:tcPr>
            <w:tcW w:w="9072" w:type="dxa"/>
          </w:tcPr>
          <w:p w:rsidR="00A9311C" w:rsidRPr="00C06D6E" w:rsidRDefault="00A9311C" w:rsidP="00F353C4">
            <w:pPr>
              <w:pStyle w:val="TableParagraph"/>
              <w:spacing w:line="256" w:lineRule="exact"/>
              <w:ind w:left="107"/>
              <w:rPr>
                <w:sz w:val="24"/>
                <w:lang w:val="fr-FR"/>
              </w:rPr>
            </w:pPr>
            <w:r w:rsidRPr="00C06D6E">
              <w:rPr>
                <w:sz w:val="24"/>
                <w:lang w:val="fr-FR"/>
              </w:rPr>
              <w:t>Une perte de goût et/ou de l’odorat</w:t>
            </w:r>
          </w:p>
        </w:tc>
      </w:tr>
      <w:tr w:rsidR="00A9311C" w:rsidTr="00A9311C">
        <w:trPr>
          <w:trHeight w:val="275"/>
        </w:trPr>
        <w:tc>
          <w:tcPr>
            <w:tcW w:w="9072" w:type="dxa"/>
          </w:tcPr>
          <w:p w:rsidR="00A9311C" w:rsidRDefault="00A9311C" w:rsidP="00F353C4">
            <w:pPr>
              <w:pStyle w:val="TableParagraph"/>
              <w:spacing w:line="256" w:lineRule="exact"/>
              <w:ind w:left="107"/>
              <w:rPr>
                <w:sz w:val="24"/>
              </w:rPr>
            </w:pPr>
            <w:r>
              <w:rPr>
                <w:sz w:val="24"/>
              </w:rPr>
              <w:t xml:space="preserve">Une </w:t>
            </w:r>
            <w:proofErr w:type="spellStart"/>
            <w:r>
              <w:rPr>
                <w:sz w:val="24"/>
              </w:rPr>
              <w:t>perte</w:t>
            </w:r>
            <w:proofErr w:type="spellEnd"/>
            <w:r>
              <w:rPr>
                <w:sz w:val="24"/>
              </w:rPr>
              <w:t xml:space="preserve"> </w:t>
            </w:r>
            <w:proofErr w:type="spellStart"/>
            <w:r>
              <w:rPr>
                <w:sz w:val="24"/>
              </w:rPr>
              <w:t>d’appétit</w:t>
            </w:r>
            <w:proofErr w:type="spellEnd"/>
          </w:p>
        </w:tc>
      </w:tr>
      <w:tr w:rsidR="00A9311C" w:rsidTr="00A9311C">
        <w:trPr>
          <w:trHeight w:val="277"/>
        </w:trPr>
        <w:tc>
          <w:tcPr>
            <w:tcW w:w="9072" w:type="dxa"/>
          </w:tcPr>
          <w:p w:rsidR="00A9311C" w:rsidRDefault="00A9311C" w:rsidP="00F353C4">
            <w:pPr>
              <w:pStyle w:val="TableParagraph"/>
              <w:spacing w:line="258" w:lineRule="exact"/>
              <w:ind w:left="107"/>
              <w:rPr>
                <w:sz w:val="24"/>
              </w:rPr>
            </w:pPr>
            <w:r>
              <w:rPr>
                <w:sz w:val="24"/>
              </w:rPr>
              <w:t xml:space="preserve">Des </w:t>
            </w:r>
            <w:proofErr w:type="spellStart"/>
            <w:r>
              <w:rPr>
                <w:sz w:val="24"/>
              </w:rPr>
              <w:t>douleurs</w:t>
            </w:r>
            <w:proofErr w:type="spellEnd"/>
            <w:r>
              <w:rPr>
                <w:sz w:val="24"/>
              </w:rPr>
              <w:t xml:space="preserve"> </w:t>
            </w:r>
            <w:proofErr w:type="spellStart"/>
            <w:r>
              <w:rPr>
                <w:sz w:val="24"/>
              </w:rPr>
              <w:t>thoraciques</w:t>
            </w:r>
            <w:proofErr w:type="spellEnd"/>
          </w:p>
        </w:tc>
      </w:tr>
      <w:tr w:rsidR="00A9311C" w:rsidTr="00A9311C">
        <w:trPr>
          <w:trHeight w:val="275"/>
        </w:trPr>
        <w:tc>
          <w:tcPr>
            <w:tcW w:w="9072" w:type="dxa"/>
          </w:tcPr>
          <w:p w:rsidR="00A9311C" w:rsidRDefault="00A9311C" w:rsidP="00F353C4">
            <w:pPr>
              <w:pStyle w:val="TableParagraph"/>
              <w:spacing w:line="256" w:lineRule="exact"/>
              <w:ind w:left="107"/>
              <w:rPr>
                <w:sz w:val="24"/>
              </w:rPr>
            </w:pPr>
            <w:r>
              <w:rPr>
                <w:sz w:val="24"/>
              </w:rPr>
              <w:t xml:space="preserve">Une </w:t>
            </w:r>
            <w:proofErr w:type="spellStart"/>
            <w:r>
              <w:rPr>
                <w:sz w:val="24"/>
              </w:rPr>
              <w:t>toux</w:t>
            </w:r>
            <w:proofErr w:type="spellEnd"/>
          </w:p>
        </w:tc>
      </w:tr>
      <w:tr w:rsidR="00A9311C" w:rsidTr="00A9311C">
        <w:trPr>
          <w:trHeight w:val="275"/>
        </w:trPr>
        <w:tc>
          <w:tcPr>
            <w:tcW w:w="9072" w:type="dxa"/>
          </w:tcPr>
          <w:p w:rsidR="00A9311C" w:rsidRDefault="00A9311C" w:rsidP="00F353C4">
            <w:pPr>
              <w:pStyle w:val="TableParagraph"/>
              <w:spacing w:line="256" w:lineRule="exact"/>
              <w:ind w:left="107"/>
              <w:rPr>
                <w:sz w:val="24"/>
              </w:rPr>
            </w:pPr>
            <w:r>
              <w:rPr>
                <w:sz w:val="24"/>
              </w:rPr>
              <w:t xml:space="preserve">Un </w:t>
            </w:r>
            <w:proofErr w:type="spellStart"/>
            <w:r>
              <w:rPr>
                <w:sz w:val="24"/>
              </w:rPr>
              <w:t>essoufflement</w:t>
            </w:r>
            <w:proofErr w:type="spellEnd"/>
            <w:r>
              <w:rPr>
                <w:sz w:val="24"/>
              </w:rPr>
              <w:t xml:space="preserve"> </w:t>
            </w:r>
            <w:proofErr w:type="spellStart"/>
            <w:r>
              <w:rPr>
                <w:sz w:val="24"/>
              </w:rPr>
              <w:t>inhabituel</w:t>
            </w:r>
            <w:proofErr w:type="spellEnd"/>
          </w:p>
        </w:tc>
      </w:tr>
      <w:tr w:rsidR="00A9311C" w:rsidRPr="00C06D6E" w:rsidTr="00A9311C">
        <w:trPr>
          <w:trHeight w:val="275"/>
        </w:trPr>
        <w:tc>
          <w:tcPr>
            <w:tcW w:w="9072" w:type="dxa"/>
          </w:tcPr>
          <w:p w:rsidR="00A9311C" w:rsidRPr="00C06D6E" w:rsidRDefault="00A9311C" w:rsidP="00F353C4">
            <w:pPr>
              <w:pStyle w:val="TableParagraph"/>
              <w:spacing w:line="256" w:lineRule="exact"/>
              <w:ind w:left="107"/>
              <w:rPr>
                <w:sz w:val="24"/>
                <w:lang w:val="fr-FR"/>
              </w:rPr>
            </w:pPr>
            <w:r w:rsidRPr="00C06D6E">
              <w:rPr>
                <w:sz w:val="24"/>
                <w:lang w:val="fr-FR"/>
              </w:rPr>
              <w:t>Des douleurs abdominales et/ou une diarrhée</w:t>
            </w:r>
          </w:p>
        </w:tc>
      </w:tr>
      <w:tr w:rsidR="00A9311C" w:rsidTr="00A9311C">
        <w:trPr>
          <w:trHeight w:val="275"/>
        </w:trPr>
        <w:tc>
          <w:tcPr>
            <w:tcW w:w="9072" w:type="dxa"/>
          </w:tcPr>
          <w:p w:rsidR="00A9311C" w:rsidRDefault="00A9311C" w:rsidP="00F353C4">
            <w:pPr>
              <w:pStyle w:val="TableParagraph"/>
              <w:spacing w:line="256" w:lineRule="exact"/>
              <w:ind w:left="107"/>
              <w:rPr>
                <w:sz w:val="24"/>
              </w:rPr>
            </w:pPr>
            <w:proofErr w:type="spellStart"/>
            <w:r>
              <w:rPr>
                <w:sz w:val="24"/>
              </w:rPr>
              <w:t>D’autres</w:t>
            </w:r>
            <w:proofErr w:type="spellEnd"/>
            <w:r>
              <w:rPr>
                <w:sz w:val="24"/>
              </w:rPr>
              <w:t xml:space="preserve"> </w:t>
            </w:r>
            <w:proofErr w:type="spellStart"/>
            <w:r>
              <w:rPr>
                <w:sz w:val="24"/>
              </w:rPr>
              <w:t>signes</w:t>
            </w:r>
            <w:proofErr w:type="spellEnd"/>
          </w:p>
        </w:tc>
      </w:tr>
      <w:tr w:rsidR="00A9311C" w:rsidTr="00A9311C">
        <w:trPr>
          <w:trHeight w:val="388"/>
        </w:trPr>
        <w:tc>
          <w:tcPr>
            <w:tcW w:w="9072" w:type="dxa"/>
            <w:shd w:val="clear" w:color="auto" w:fill="D9D9D9"/>
          </w:tcPr>
          <w:p w:rsidR="00A9311C" w:rsidRDefault="00A9311C" w:rsidP="00F353C4">
            <w:pPr>
              <w:pStyle w:val="TableParagraph"/>
              <w:spacing w:line="273" w:lineRule="exact"/>
              <w:ind w:left="107"/>
              <w:rPr>
                <w:b/>
                <w:sz w:val="24"/>
              </w:rPr>
            </w:pPr>
            <w:proofErr w:type="spellStart"/>
            <w:r>
              <w:rPr>
                <w:b/>
                <w:sz w:val="24"/>
              </w:rPr>
              <w:t>Avez-vous</w:t>
            </w:r>
            <w:proofErr w:type="spellEnd"/>
            <w:r>
              <w:rPr>
                <w:b/>
                <w:sz w:val="24"/>
              </w:rPr>
              <w:t xml:space="preserve"> </w:t>
            </w:r>
            <w:proofErr w:type="spellStart"/>
            <w:proofErr w:type="gramStart"/>
            <w:r>
              <w:rPr>
                <w:b/>
                <w:sz w:val="24"/>
              </w:rPr>
              <w:t>été</w:t>
            </w:r>
            <w:proofErr w:type="spellEnd"/>
            <w:r>
              <w:rPr>
                <w:b/>
                <w:sz w:val="24"/>
              </w:rPr>
              <w:t xml:space="preserve"> :</w:t>
            </w:r>
            <w:proofErr w:type="gramEnd"/>
          </w:p>
        </w:tc>
      </w:tr>
      <w:tr w:rsidR="00A9311C" w:rsidRPr="00C06D6E" w:rsidTr="00A9311C">
        <w:trPr>
          <w:trHeight w:val="316"/>
        </w:trPr>
        <w:tc>
          <w:tcPr>
            <w:tcW w:w="9072" w:type="dxa"/>
          </w:tcPr>
          <w:p w:rsidR="00A9311C" w:rsidRPr="00C06D6E" w:rsidRDefault="00A9311C" w:rsidP="00F353C4">
            <w:pPr>
              <w:pStyle w:val="TableParagraph"/>
              <w:spacing w:line="268" w:lineRule="exact"/>
              <w:ind w:left="107"/>
              <w:rPr>
                <w:sz w:val="24"/>
                <w:lang w:val="fr-FR"/>
              </w:rPr>
            </w:pPr>
            <w:r w:rsidRPr="00C06D6E">
              <w:rPr>
                <w:sz w:val="24"/>
                <w:lang w:val="fr-FR"/>
              </w:rPr>
              <w:t xml:space="preserve">Testé positif pour le </w:t>
            </w:r>
            <w:proofErr w:type="spellStart"/>
            <w:r w:rsidRPr="00C06D6E">
              <w:rPr>
                <w:sz w:val="24"/>
                <w:lang w:val="fr-FR"/>
              </w:rPr>
              <w:t>Covid</w:t>
            </w:r>
            <w:proofErr w:type="spellEnd"/>
            <w:r w:rsidRPr="00C06D6E">
              <w:rPr>
                <w:sz w:val="24"/>
                <w:lang w:val="fr-FR"/>
              </w:rPr>
              <w:t xml:space="preserve"> 19 ?</w:t>
            </w:r>
          </w:p>
        </w:tc>
      </w:tr>
      <w:tr w:rsidR="00A9311C" w:rsidRPr="00C06D6E" w:rsidTr="00A9311C">
        <w:trPr>
          <w:trHeight w:val="553"/>
        </w:trPr>
        <w:tc>
          <w:tcPr>
            <w:tcW w:w="9072" w:type="dxa"/>
          </w:tcPr>
          <w:p w:rsidR="00A9311C" w:rsidRPr="00C06D6E" w:rsidRDefault="00A9311C" w:rsidP="00F353C4">
            <w:pPr>
              <w:pStyle w:val="TableParagraph"/>
              <w:spacing w:line="268" w:lineRule="exact"/>
              <w:ind w:left="107"/>
              <w:rPr>
                <w:sz w:val="24"/>
                <w:lang w:val="fr-FR"/>
              </w:rPr>
            </w:pPr>
            <w:r w:rsidRPr="00C06D6E">
              <w:rPr>
                <w:sz w:val="24"/>
                <w:lang w:val="fr-FR"/>
              </w:rPr>
              <w:t>En contact étroit</w:t>
            </w:r>
            <w:r w:rsidRPr="00C06D6E">
              <w:rPr>
                <w:sz w:val="24"/>
                <w:vertAlign w:val="superscript"/>
                <w:lang w:val="fr-FR"/>
              </w:rPr>
              <w:t>1</w:t>
            </w:r>
            <w:r w:rsidRPr="00C06D6E">
              <w:rPr>
                <w:sz w:val="24"/>
                <w:lang w:val="fr-FR"/>
              </w:rPr>
              <w:t xml:space="preserve"> avec une personne positive pour le</w:t>
            </w:r>
            <w:r w:rsidRPr="00C06D6E">
              <w:rPr>
                <w:spacing w:val="55"/>
                <w:sz w:val="24"/>
                <w:lang w:val="fr-FR"/>
              </w:rPr>
              <w:t xml:space="preserve"> </w:t>
            </w:r>
            <w:r w:rsidRPr="00C06D6E">
              <w:rPr>
                <w:sz w:val="24"/>
                <w:lang w:val="fr-FR"/>
              </w:rPr>
              <w:t>COVID-19</w:t>
            </w:r>
          </w:p>
          <w:p w:rsidR="00A9311C" w:rsidRPr="00C06D6E" w:rsidRDefault="00A9311C" w:rsidP="00F353C4">
            <w:pPr>
              <w:pStyle w:val="TableParagraph"/>
              <w:spacing w:line="266" w:lineRule="exact"/>
              <w:ind w:left="107"/>
              <w:rPr>
                <w:sz w:val="24"/>
                <w:lang w:val="fr-FR"/>
              </w:rPr>
            </w:pPr>
            <w:proofErr w:type="gramStart"/>
            <w:r w:rsidRPr="00C06D6E">
              <w:rPr>
                <w:sz w:val="24"/>
                <w:lang w:val="fr-FR"/>
              </w:rPr>
              <w:t>ou</w:t>
            </w:r>
            <w:proofErr w:type="gramEnd"/>
            <w:r w:rsidRPr="00C06D6E">
              <w:rPr>
                <w:sz w:val="24"/>
                <w:lang w:val="fr-FR"/>
              </w:rPr>
              <w:t xml:space="preserve"> ayant eu certains des signes précédents ?</w:t>
            </w:r>
          </w:p>
        </w:tc>
      </w:tr>
    </w:tbl>
    <w:p w:rsidR="00F8272D" w:rsidRPr="00C06D6E" w:rsidRDefault="00F8272D" w:rsidP="00F8272D">
      <w:pPr>
        <w:pStyle w:val="Corpsdetexte"/>
        <w:spacing w:before="3"/>
        <w:rPr>
          <w:b/>
          <w:sz w:val="21"/>
          <w:lang w:val="fr-FR"/>
        </w:rPr>
      </w:pPr>
    </w:p>
    <w:p w:rsidR="00F8272D" w:rsidRDefault="00F8272D" w:rsidP="00F8272D">
      <w:r w:rsidRPr="00C06D6E">
        <w:rPr>
          <w:position w:val="9"/>
          <w:sz w:val="13"/>
        </w:rPr>
        <w:t xml:space="preserve">1 </w:t>
      </w:r>
      <w:r w:rsidRPr="00C06D6E">
        <w:rPr>
          <w:i/>
          <w:sz w:val="20"/>
        </w:rPr>
        <w:t>Un contact étroit est une personne qui, à partir de 24 h précédant l’apparition des symptômes d’un cas confirmé, a partagé le même lieu de vie ou a eu un contact direct avec lui, en face à face, à moins d’1 mètre du cas ou pendant plus de 15 minutes</w:t>
      </w:r>
    </w:p>
    <w:p w:rsidR="00F8272D" w:rsidRDefault="00F8272D" w:rsidP="00F8272D"/>
    <w:p w:rsidR="00A9311C" w:rsidRDefault="00A9311C" w:rsidP="00F8272D"/>
    <w:p w:rsidR="00A9311C" w:rsidRDefault="00A9311C" w:rsidP="00F8272D">
      <w:r>
        <w:t>---------------------------------------------------------------------------------------------------------------------------</w:t>
      </w:r>
    </w:p>
    <w:p w:rsidR="00A9311C" w:rsidRDefault="00A9311C" w:rsidP="00F8272D"/>
    <w:p w:rsidR="00A9311C" w:rsidRDefault="00A9311C" w:rsidP="00A9311C">
      <w:pPr>
        <w:pBdr>
          <w:top w:val="single" w:sz="4" w:space="1" w:color="auto"/>
          <w:left w:val="single" w:sz="4" w:space="4" w:color="auto"/>
          <w:bottom w:val="single" w:sz="4" w:space="1" w:color="auto"/>
          <w:right w:val="single" w:sz="4" w:space="4" w:color="auto"/>
        </w:pBdr>
      </w:pPr>
      <w:r>
        <w:t>Je soussigné (</w:t>
      </w:r>
      <w:r w:rsidRPr="00A9311C">
        <w:rPr>
          <w:color w:val="4472C4" w:themeColor="accent1"/>
        </w:rPr>
        <w:t>nom, prénom</w:t>
      </w:r>
      <w:r>
        <w:t xml:space="preserve">) reconnaît avoir pris connaissance du document « </w:t>
      </w:r>
      <w:r>
        <w:t>Questionnaire avant plongée d’après MEDSUBHYP</w:t>
      </w:r>
      <w:r>
        <w:t xml:space="preserve"> » et affirme n’entrer dans aucun des</w:t>
      </w:r>
      <w:r>
        <w:t xml:space="preserve"> </w:t>
      </w:r>
      <w:r>
        <w:t>cas cités</w:t>
      </w:r>
      <w:r>
        <w:t xml:space="preserve"> (aucune réponse « oui »)</w:t>
      </w:r>
      <w:r>
        <w:t xml:space="preserve"> interdisant la pratique de la plongée.</w:t>
      </w:r>
    </w:p>
    <w:p w:rsidR="00A9311C" w:rsidRDefault="00A9311C" w:rsidP="00A9311C">
      <w:pPr>
        <w:pBdr>
          <w:top w:val="single" w:sz="4" w:space="1" w:color="auto"/>
          <w:left w:val="single" w:sz="4" w:space="4" w:color="auto"/>
          <w:bottom w:val="single" w:sz="4" w:space="1" w:color="auto"/>
          <w:right w:val="single" w:sz="4" w:space="4" w:color="auto"/>
        </w:pBdr>
      </w:pPr>
      <w:r>
        <w:t>Je certifie la sincérité de cette réponse.</w:t>
      </w:r>
    </w:p>
    <w:p w:rsidR="00F8272D" w:rsidRDefault="00A9311C" w:rsidP="00A9311C">
      <w:pPr>
        <w:pBdr>
          <w:top w:val="single" w:sz="4" w:space="1" w:color="auto"/>
          <w:left w:val="single" w:sz="4" w:space="4" w:color="auto"/>
          <w:bottom w:val="single" w:sz="4" w:space="1" w:color="auto"/>
          <w:right w:val="single" w:sz="4" w:space="4" w:color="auto"/>
        </w:pBdr>
      </w:pPr>
      <w:r w:rsidRPr="00A9311C">
        <w:rPr>
          <w:color w:val="4472C4" w:themeColor="accent1"/>
        </w:rPr>
        <w:t>Date et signature</w:t>
      </w:r>
      <w:r>
        <w:t>.</w:t>
      </w:r>
    </w:p>
    <w:p w:rsidR="00A9311C" w:rsidRDefault="00A9311C"/>
    <w:p w:rsidR="00A9311C" w:rsidRDefault="00A9311C"/>
    <w:p w:rsidR="00F8272D" w:rsidRDefault="00F8272D"/>
    <w:sectPr w:rsidR="00F8272D" w:rsidSect="00477F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2D"/>
    <w:rsid w:val="003D04CA"/>
    <w:rsid w:val="00467E8E"/>
    <w:rsid w:val="00477FA1"/>
    <w:rsid w:val="008672B6"/>
    <w:rsid w:val="00922BB2"/>
    <w:rsid w:val="00A9311C"/>
    <w:rsid w:val="00B52DC7"/>
    <w:rsid w:val="00F721F3"/>
    <w:rsid w:val="00F82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7642FCC"/>
  <w15:chartTrackingRefBased/>
  <w15:docId w15:val="{FC88D624-2C5A-8744-8DA4-377D80EF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72D"/>
  </w:style>
  <w:style w:type="paragraph" w:styleId="Titre1">
    <w:name w:val="heading 1"/>
    <w:basedOn w:val="Normal"/>
    <w:link w:val="Titre1Car"/>
    <w:uiPriority w:val="9"/>
    <w:qFormat/>
    <w:rsid w:val="00F8272D"/>
    <w:pPr>
      <w:widowControl w:val="0"/>
      <w:autoSpaceDE w:val="0"/>
      <w:autoSpaceDN w:val="0"/>
      <w:spacing w:before="90"/>
      <w:ind w:left="1121"/>
      <w:outlineLvl w:val="0"/>
    </w:pPr>
    <w:rPr>
      <w:rFonts w:ascii="Times New Roman" w:eastAsia="Times New Roman" w:hAnsi="Times New Roman" w:cs="Times New Roman"/>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272D"/>
    <w:rPr>
      <w:rFonts w:ascii="Times New Roman" w:eastAsia="Times New Roman" w:hAnsi="Times New Roman" w:cs="Times New Roman"/>
      <w:b/>
      <w:bCs/>
      <w:lang w:val="en-US"/>
    </w:rPr>
  </w:style>
  <w:style w:type="table" w:customStyle="1" w:styleId="TableNormal">
    <w:name w:val="Table Normal"/>
    <w:uiPriority w:val="2"/>
    <w:semiHidden/>
    <w:unhideWhenUsed/>
    <w:qFormat/>
    <w:rsid w:val="00F8272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8272D"/>
    <w:pPr>
      <w:widowControl w:val="0"/>
      <w:autoSpaceDE w:val="0"/>
      <w:autoSpaceDN w:val="0"/>
    </w:pPr>
    <w:rPr>
      <w:rFonts w:ascii="Times New Roman" w:eastAsia="Times New Roman" w:hAnsi="Times New Roman" w:cs="Times New Roman"/>
      <w:lang w:val="en-US"/>
    </w:rPr>
  </w:style>
  <w:style w:type="character" w:customStyle="1" w:styleId="CorpsdetexteCar">
    <w:name w:val="Corps de texte Car"/>
    <w:basedOn w:val="Policepardfaut"/>
    <w:link w:val="Corpsdetexte"/>
    <w:uiPriority w:val="1"/>
    <w:rsid w:val="00F8272D"/>
    <w:rPr>
      <w:rFonts w:ascii="Times New Roman" w:eastAsia="Times New Roman" w:hAnsi="Times New Roman" w:cs="Times New Roman"/>
      <w:lang w:val="en-US"/>
    </w:rPr>
  </w:style>
  <w:style w:type="paragraph" w:customStyle="1" w:styleId="TableParagraph">
    <w:name w:val="Table Paragraph"/>
    <w:basedOn w:val="Normal"/>
    <w:uiPriority w:val="1"/>
    <w:qFormat/>
    <w:rsid w:val="00F8272D"/>
    <w:pPr>
      <w:widowControl w:val="0"/>
      <w:autoSpaceDE w:val="0"/>
      <w:autoSpaceDN w:val="0"/>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1781</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2020-05-17T17:08:00Z</dcterms:created>
  <dcterms:modified xsi:type="dcterms:W3CDTF">2020-05-17T17:09:00Z</dcterms:modified>
</cp:coreProperties>
</file>